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D32" w:rsidRPr="00542DEF" w:rsidRDefault="002C4D32" w:rsidP="002C4D32">
      <w:pPr>
        <w:jc w:val="both"/>
        <w:rPr>
          <w:rFonts w:cstheme="minorHAnsi"/>
        </w:rPr>
      </w:pPr>
      <w:r w:rsidRPr="00542DEF">
        <w:rPr>
          <w:rFonts w:cstheme="minorHAnsi"/>
        </w:rPr>
        <w:t xml:space="preserve">Monte Alegre do Sul, </w:t>
      </w:r>
      <w:r>
        <w:rPr>
          <w:rFonts w:cstheme="minorHAnsi"/>
        </w:rPr>
        <w:t>07</w:t>
      </w:r>
      <w:r w:rsidRPr="00542DEF">
        <w:rPr>
          <w:rFonts w:cstheme="minorHAnsi"/>
        </w:rPr>
        <w:t xml:space="preserve"> de </w:t>
      </w:r>
      <w:r>
        <w:rPr>
          <w:rFonts w:cstheme="minorHAnsi"/>
        </w:rPr>
        <w:t>abril</w:t>
      </w:r>
      <w:r w:rsidRPr="00542DEF">
        <w:rPr>
          <w:rFonts w:cstheme="minorHAnsi"/>
        </w:rPr>
        <w:t xml:space="preserve"> de </w:t>
      </w:r>
      <w:proofErr w:type="gramStart"/>
      <w:r w:rsidRPr="00542DEF">
        <w:rPr>
          <w:rFonts w:cstheme="minorHAnsi"/>
        </w:rPr>
        <w:t>202</w:t>
      </w:r>
      <w:r>
        <w:rPr>
          <w:rFonts w:cstheme="minorHAnsi"/>
        </w:rPr>
        <w:t>1</w:t>
      </w:r>
      <w:proofErr w:type="gramEnd"/>
    </w:p>
    <w:p w:rsidR="002C4D32" w:rsidRPr="00542DEF" w:rsidRDefault="002C4D32" w:rsidP="002C4D32">
      <w:pPr>
        <w:jc w:val="both"/>
        <w:rPr>
          <w:rFonts w:cstheme="minorHAnsi"/>
        </w:rPr>
      </w:pPr>
    </w:p>
    <w:p w:rsidR="002C4D32" w:rsidRPr="00542DEF" w:rsidRDefault="002C4D32" w:rsidP="002C4D32">
      <w:pPr>
        <w:jc w:val="both"/>
        <w:rPr>
          <w:rFonts w:cstheme="minorHAnsi"/>
        </w:rPr>
      </w:pPr>
      <w:r w:rsidRPr="00542DEF">
        <w:rPr>
          <w:rFonts w:cstheme="minorHAnsi"/>
        </w:rPr>
        <w:t>Oficio nº 08/202</w:t>
      </w:r>
      <w:r>
        <w:rPr>
          <w:rFonts w:cstheme="minorHAnsi"/>
        </w:rPr>
        <w:t>1</w:t>
      </w:r>
      <w:r w:rsidRPr="00542DEF">
        <w:rPr>
          <w:rFonts w:cstheme="minorHAnsi"/>
        </w:rPr>
        <w:t xml:space="preserve"> – PGM</w:t>
      </w:r>
    </w:p>
    <w:p w:rsidR="002C4D32" w:rsidRPr="00542DEF" w:rsidRDefault="002C4D32" w:rsidP="002C4D32">
      <w:pPr>
        <w:jc w:val="both"/>
        <w:rPr>
          <w:rFonts w:cstheme="minorHAnsi"/>
        </w:rPr>
      </w:pPr>
      <w:r w:rsidRPr="00542DEF">
        <w:rPr>
          <w:rFonts w:cstheme="minorHAnsi"/>
        </w:rPr>
        <w:t>NF n. 1.34.028.0001</w:t>
      </w:r>
      <w:r>
        <w:rPr>
          <w:rFonts w:cstheme="minorHAnsi"/>
        </w:rPr>
        <w:t>20</w:t>
      </w:r>
      <w:r w:rsidRPr="00542DEF">
        <w:rPr>
          <w:rFonts w:cstheme="minorHAnsi"/>
        </w:rPr>
        <w:t>/2020-</w:t>
      </w:r>
      <w:r>
        <w:rPr>
          <w:rFonts w:cstheme="minorHAnsi"/>
        </w:rPr>
        <w:t>17</w:t>
      </w:r>
    </w:p>
    <w:p w:rsidR="002C4D32" w:rsidRPr="00542DEF" w:rsidRDefault="002C4D32" w:rsidP="002C4D32">
      <w:pPr>
        <w:jc w:val="both"/>
        <w:rPr>
          <w:rFonts w:cstheme="minorHAnsi"/>
        </w:rPr>
      </w:pPr>
      <w:r w:rsidRPr="00542DEF">
        <w:rPr>
          <w:rFonts w:cstheme="minorHAnsi"/>
        </w:rPr>
        <w:t>Oficio PRM/BP/RN n. 1</w:t>
      </w:r>
      <w:r>
        <w:rPr>
          <w:rFonts w:cstheme="minorHAnsi"/>
        </w:rPr>
        <w:t>2</w:t>
      </w:r>
      <w:r w:rsidRPr="00542DEF">
        <w:rPr>
          <w:rFonts w:cstheme="minorHAnsi"/>
        </w:rPr>
        <w:t>1/202</w:t>
      </w:r>
      <w:r>
        <w:rPr>
          <w:rFonts w:cstheme="minorHAnsi"/>
        </w:rPr>
        <w:t>1</w:t>
      </w:r>
    </w:p>
    <w:p w:rsidR="002C4D32" w:rsidRPr="00542DEF" w:rsidRDefault="002C4D32" w:rsidP="002C4D32">
      <w:pPr>
        <w:jc w:val="both"/>
        <w:rPr>
          <w:rFonts w:cstheme="minorHAnsi"/>
        </w:rPr>
      </w:pPr>
    </w:p>
    <w:p w:rsidR="002C4D32" w:rsidRPr="00542DEF" w:rsidRDefault="002C4D32" w:rsidP="002C4D32">
      <w:pPr>
        <w:jc w:val="both"/>
        <w:rPr>
          <w:rFonts w:cstheme="minorHAnsi"/>
        </w:rPr>
      </w:pPr>
      <w:r w:rsidRPr="00542DEF">
        <w:rPr>
          <w:rFonts w:cstheme="minorHAnsi"/>
        </w:rPr>
        <w:tab/>
      </w:r>
      <w:r w:rsidRPr="00542DEF">
        <w:rPr>
          <w:rFonts w:cstheme="minorHAnsi"/>
        </w:rPr>
        <w:tab/>
      </w:r>
      <w:r>
        <w:rPr>
          <w:rFonts w:cstheme="minorHAnsi"/>
        </w:rPr>
        <w:tab/>
      </w:r>
      <w:r w:rsidRPr="00542DEF">
        <w:rPr>
          <w:rFonts w:cstheme="minorHAnsi"/>
        </w:rPr>
        <w:tab/>
        <w:t>EXMO. PROCURADOR</w:t>
      </w:r>
    </w:p>
    <w:p w:rsidR="002C4D32" w:rsidRPr="00542DEF" w:rsidRDefault="002C4D32" w:rsidP="002C4D32">
      <w:pPr>
        <w:jc w:val="both"/>
        <w:rPr>
          <w:rFonts w:cstheme="minorHAnsi"/>
        </w:rPr>
      </w:pPr>
    </w:p>
    <w:p w:rsidR="002C4D32" w:rsidRPr="00542DEF" w:rsidRDefault="002C4D32" w:rsidP="002C4D32">
      <w:pPr>
        <w:jc w:val="both"/>
        <w:rPr>
          <w:rFonts w:cstheme="minorHAnsi"/>
        </w:rPr>
      </w:pPr>
      <w:r w:rsidRPr="00542DEF">
        <w:rPr>
          <w:rFonts w:cstheme="minorHAnsi"/>
        </w:rPr>
        <w:tab/>
      </w:r>
      <w:r>
        <w:rPr>
          <w:rFonts w:cstheme="minorHAnsi"/>
        </w:rPr>
        <w:tab/>
      </w:r>
      <w:r w:rsidRPr="00542DEF">
        <w:rPr>
          <w:rFonts w:cstheme="minorHAnsi"/>
        </w:rPr>
        <w:tab/>
      </w:r>
      <w:r w:rsidRPr="00542DEF">
        <w:rPr>
          <w:rFonts w:cstheme="minorHAnsi"/>
        </w:rPr>
        <w:tab/>
        <w:t xml:space="preserve">O MUNICIPIO DE MONTE ALEGRE DO SUL, já qualificado nos autos do procedimento em epígrafe, vem respeitosamente à V. </w:t>
      </w:r>
      <w:proofErr w:type="spellStart"/>
      <w:r w:rsidRPr="00542DEF">
        <w:rPr>
          <w:rFonts w:cstheme="minorHAnsi"/>
        </w:rPr>
        <w:t>Ex</w:t>
      </w:r>
      <w:proofErr w:type="spellEnd"/>
      <w:r w:rsidRPr="00542DEF">
        <w:rPr>
          <w:rFonts w:cstheme="minorHAnsi"/>
        </w:rPr>
        <w:t>ª, em atendimento ao oficio n. 1</w:t>
      </w:r>
      <w:r>
        <w:rPr>
          <w:rFonts w:cstheme="minorHAnsi"/>
        </w:rPr>
        <w:t>21/2021</w:t>
      </w:r>
      <w:r w:rsidRPr="00542DEF">
        <w:rPr>
          <w:rFonts w:cstheme="minorHAnsi"/>
        </w:rPr>
        <w:t xml:space="preserve">, promover a juntada da informação prestada pelo Departamento de </w:t>
      </w:r>
      <w:r>
        <w:rPr>
          <w:rFonts w:cstheme="minorHAnsi"/>
        </w:rPr>
        <w:t>Saúde Municipal</w:t>
      </w:r>
      <w:r w:rsidRPr="00542DEF">
        <w:rPr>
          <w:rFonts w:cstheme="minorHAnsi"/>
        </w:rPr>
        <w:t>.</w:t>
      </w:r>
    </w:p>
    <w:p w:rsidR="002C4D32" w:rsidRPr="00542DEF" w:rsidRDefault="002C4D32" w:rsidP="002C4D32">
      <w:pPr>
        <w:spacing w:line="360" w:lineRule="auto"/>
        <w:jc w:val="both"/>
        <w:rPr>
          <w:rFonts w:cstheme="minorHAnsi"/>
        </w:rPr>
      </w:pPr>
      <w:r w:rsidRPr="00542DEF">
        <w:rPr>
          <w:rFonts w:cstheme="minorHAnsi"/>
        </w:rPr>
        <w:tab/>
      </w:r>
      <w:r w:rsidRPr="00542DEF">
        <w:rPr>
          <w:rFonts w:cstheme="minorHAnsi"/>
        </w:rPr>
        <w:tab/>
      </w:r>
      <w:r w:rsidRPr="00542DEF">
        <w:rPr>
          <w:rFonts w:cstheme="minorHAnsi"/>
        </w:rPr>
        <w:tab/>
      </w:r>
      <w:r>
        <w:rPr>
          <w:rFonts w:cstheme="minorHAnsi"/>
        </w:rPr>
        <w:tab/>
      </w:r>
      <w:r w:rsidRPr="00542DEF">
        <w:rPr>
          <w:rFonts w:cstheme="minorHAnsi"/>
        </w:rPr>
        <w:t>Com isso, espera ter atendido ao oficio em epígrafe, permanecendo à disposição para o quanto necessário.</w:t>
      </w:r>
    </w:p>
    <w:p w:rsidR="002C4D32" w:rsidRPr="00542DEF" w:rsidRDefault="002C4D32" w:rsidP="002C4D32">
      <w:pPr>
        <w:spacing w:line="360" w:lineRule="auto"/>
        <w:jc w:val="both"/>
        <w:rPr>
          <w:rFonts w:cstheme="minorHAnsi"/>
        </w:rPr>
      </w:pPr>
      <w:r w:rsidRPr="00542DEF">
        <w:rPr>
          <w:rFonts w:cstheme="minorHAnsi"/>
        </w:rPr>
        <w:tab/>
      </w:r>
      <w:r w:rsidRPr="00542DEF">
        <w:rPr>
          <w:rFonts w:cstheme="minorHAnsi"/>
        </w:rPr>
        <w:tab/>
      </w:r>
      <w:r w:rsidRPr="00542DEF">
        <w:rPr>
          <w:rFonts w:cstheme="minorHAnsi"/>
        </w:rPr>
        <w:tab/>
      </w:r>
      <w:r w:rsidRPr="00542DEF">
        <w:rPr>
          <w:rFonts w:cstheme="minorHAnsi"/>
        </w:rPr>
        <w:tab/>
        <w:t>Aproveita o ensejo para reiterar os protestos de distinta consideração e respeito.</w:t>
      </w:r>
    </w:p>
    <w:p w:rsidR="002C4D32" w:rsidRPr="00542DEF" w:rsidRDefault="002C4D32" w:rsidP="002C4D32">
      <w:pPr>
        <w:jc w:val="both"/>
        <w:rPr>
          <w:rFonts w:cstheme="minorHAnsi"/>
        </w:rPr>
      </w:pPr>
      <w:r w:rsidRPr="00542DEF">
        <w:rPr>
          <w:rFonts w:cstheme="minorHAnsi"/>
        </w:rPr>
        <w:tab/>
      </w:r>
      <w:r w:rsidRPr="00542DEF">
        <w:rPr>
          <w:rFonts w:cstheme="minorHAnsi"/>
        </w:rPr>
        <w:tab/>
      </w:r>
      <w:r w:rsidRPr="00542DEF">
        <w:rPr>
          <w:rFonts w:cstheme="minorHAnsi"/>
        </w:rPr>
        <w:tab/>
      </w:r>
      <w:r w:rsidRPr="00542DEF">
        <w:rPr>
          <w:rFonts w:cstheme="minorHAnsi"/>
        </w:rPr>
        <w:tab/>
        <w:t>Atenciosamente</w:t>
      </w:r>
    </w:p>
    <w:p w:rsidR="002C4D32" w:rsidRPr="00542DEF" w:rsidRDefault="002C4D32" w:rsidP="002C4D32">
      <w:pPr>
        <w:jc w:val="both"/>
        <w:rPr>
          <w:rFonts w:cstheme="minorHAnsi"/>
        </w:rPr>
      </w:pPr>
    </w:p>
    <w:p w:rsidR="002C4D32" w:rsidRPr="00542DEF" w:rsidRDefault="002C4D32" w:rsidP="002C4D32">
      <w:pPr>
        <w:spacing w:after="0" w:line="240" w:lineRule="auto"/>
        <w:jc w:val="both"/>
        <w:rPr>
          <w:rFonts w:cstheme="minorHAnsi"/>
        </w:rPr>
      </w:pPr>
      <w:r w:rsidRPr="00542DEF">
        <w:rPr>
          <w:rFonts w:cstheme="minorHAnsi"/>
        </w:rPr>
        <w:tab/>
      </w:r>
      <w:r w:rsidRPr="00542DEF">
        <w:rPr>
          <w:rFonts w:cstheme="minorHAnsi"/>
        </w:rPr>
        <w:tab/>
      </w:r>
      <w:r w:rsidRPr="00542DEF">
        <w:rPr>
          <w:rFonts w:cstheme="minorHAnsi"/>
        </w:rPr>
        <w:tab/>
      </w:r>
      <w:r w:rsidRPr="00542DEF">
        <w:rPr>
          <w:rFonts w:cstheme="minorHAnsi"/>
        </w:rPr>
        <w:tab/>
        <w:t xml:space="preserve">Cyro R. </w:t>
      </w:r>
      <w:proofErr w:type="gramStart"/>
      <w:r w:rsidRPr="00542DEF">
        <w:rPr>
          <w:rFonts w:cstheme="minorHAnsi"/>
        </w:rPr>
        <w:t>R.</w:t>
      </w:r>
      <w:proofErr w:type="gramEnd"/>
      <w:r w:rsidRPr="00542DEF">
        <w:rPr>
          <w:rFonts w:cstheme="minorHAnsi"/>
        </w:rPr>
        <w:t xml:space="preserve"> Gonçalves Jr</w:t>
      </w:r>
    </w:p>
    <w:p w:rsidR="002C4D32" w:rsidRPr="00542DEF" w:rsidRDefault="002C4D32" w:rsidP="002C4D32">
      <w:pPr>
        <w:spacing w:after="0" w:line="240" w:lineRule="auto"/>
        <w:jc w:val="both"/>
        <w:rPr>
          <w:rFonts w:cstheme="minorHAnsi"/>
        </w:rPr>
      </w:pPr>
      <w:r w:rsidRPr="00542DEF">
        <w:rPr>
          <w:rFonts w:cstheme="minorHAnsi"/>
        </w:rPr>
        <w:tab/>
      </w:r>
      <w:r w:rsidRPr="00542DEF">
        <w:rPr>
          <w:rFonts w:cstheme="minorHAnsi"/>
        </w:rPr>
        <w:tab/>
      </w:r>
      <w:r w:rsidRPr="00542DEF">
        <w:rPr>
          <w:rFonts w:cstheme="minorHAnsi"/>
        </w:rPr>
        <w:tab/>
      </w:r>
      <w:r w:rsidRPr="00542DEF">
        <w:rPr>
          <w:rFonts w:cstheme="minorHAnsi"/>
        </w:rPr>
        <w:tab/>
        <w:t>Procurador Municipal I</w:t>
      </w:r>
    </w:p>
    <w:p w:rsidR="002C4D32" w:rsidRPr="00542DEF" w:rsidRDefault="002C4D32" w:rsidP="002C4D32">
      <w:pPr>
        <w:jc w:val="both"/>
        <w:rPr>
          <w:rFonts w:cstheme="minorHAnsi"/>
        </w:rPr>
      </w:pPr>
    </w:p>
    <w:p w:rsidR="002C4D32" w:rsidRPr="00542DEF" w:rsidRDefault="002C4D32" w:rsidP="002C4D32">
      <w:pPr>
        <w:spacing w:after="0" w:line="240" w:lineRule="auto"/>
        <w:jc w:val="both"/>
        <w:rPr>
          <w:rFonts w:cstheme="minorHAnsi"/>
        </w:rPr>
      </w:pPr>
      <w:r w:rsidRPr="00542DEF">
        <w:rPr>
          <w:rFonts w:cstheme="minorHAnsi"/>
        </w:rPr>
        <w:t xml:space="preserve">EXMO. </w:t>
      </w:r>
      <w:proofErr w:type="gramStart"/>
      <w:r w:rsidRPr="00542DEF">
        <w:rPr>
          <w:rFonts w:cstheme="minorHAnsi"/>
        </w:rPr>
        <w:t>SR.</w:t>
      </w:r>
      <w:proofErr w:type="gramEnd"/>
    </w:p>
    <w:p w:rsidR="002C4D32" w:rsidRPr="00542DEF" w:rsidRDefault="002C4D32" w:rsidP="002C4D32">
      <w:pPr>
        <w:spacing w:after="0" w:line="240" w:lineRule="auto"/>
        <w:jc w:val="both"/>
        <w:rPr>
          <w:rFonts w:cstheme="minorHAnsi"/>
          <w:b/>
          <w:u w:val="single"/>
        </w:rPr>
      </w:pPr>
      <w:r w:rsidRPr="00542DEF">
        <w:rPr>
          <w:rFonts w:cstheme="minorHAnsi"/>
          <w:b/>
          <w:u w:val="single"/>
        </w:rPr>
        <w:t>DR. RICAR</w:t>
      </w:r>
      <w:bookmarkStart w:id="0" w:name="_GoBack"/>
      <w:bookmarkEnd w:id="0"/>
      <w:r w:rsidRPr="00542DEF">
        <w:rPr>
          <w:rFonts w:cstheme="minorHAnsi"/>
          <w:b/>
          <w:u w:val="single"/>
        </w:rPr>
        <w:t>DO NAKAHIRA</w:t>
      </w:r>
    </w:p>
    <w:p w:rsidR="002C4D32" w:rsidRPr="00542DEF" w:rsidRDefault="002C4D32" w:rsidP="002C4D32">
      <w:pPr>
        <w:spacing w:after="0" w:line="240" w:lineRule="auto"/>
        <w:jc w:val="both"/>
        <w:rPr>
          <w:rFonts w:cstheme="minorHAnsi"/>
        </w:rPr>
      </w:pPr>
      <w:r w:rsidRPr="00542DEF">
        <w:rPr>
          <w:rFonts w:cstheme="minorHAnsi"/>
        </w:rPr>
        <w:t xml:space="preserve">DD. PROCURADOR DA </w:t>
      </w:r>
      <w:proofErr w:type="gramStart"/>
      <w:r w:rsidRPr="00542DEF">
        <w:rPr>
          <w:rFonts w:cstheme="minorHAnsi"/>
        </w:rPr>
        <w:t>REPÚBLICA</w:t>
      </w:r>
      <w:proofErr w:type="gramEnd"/>
    </w:p>
    <w:p w:rsidR="002C4D32" w:rsidRPr="00542DEF" w:rsidRDefault="002C4D32" w:rsidP="002C4D32">
      <w:pPr>
        <w:spacing w:after="0" w:line="240" w:lineRule="auto"/>
        <w:jc w:val="both"/>
        <w:rPr>
          <w:rFonts w:cstheme="minorHAnsi"/>
        </w:rPr>
      </w:pPr>
      <w:r w:rsidRPr="00542DEF">
        <w:rPr>
          <w:rFonts w:cstheme="minorHAnsi"/>
        </w:rPr>
        <w:t>Ministério Público Federal</w:t>
      </w:r>
    </w:p>
    <w:p w:rsidR="002C4D32" w:rsidRPr="00542DEF" w:rsidRDefault="002C4D32" w:rsidP="002C4D32">
      <w:pPr>
        <w:spacing w:after="0" w:line="240" w:lineRule="auto"/>
        <w:jc w:val="both"/>
        <w:rPr>
          <w:rFonts w:cstheme="minorHAnsi"/>
        </w:rPr>
      </w:pPr>
      <w:r w:rsidRPr="00542DEF">
        <w:rPr>
          <w:rFonts w:cstheme="minorHAnsi"/>
        </w:rPr>
        <w:t>Bragança Paulista - SP</w:t>
      </w:r>
    </w:p>
    <w:p w:rsidR="002C4D32" w:rsidRDefault="002C4D32" w:rsidP="002C4D32"/>
    <w:p w:rsidR="00255CDD" w:rsidRDefault="00255CDD"/>
    <w:sectPr w:rsidR="00255CDD">
      <w:headerReference w:type="default" r:id="rId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B01" w:rsidRPr="005314D3" w:rsidRDefault="002C4D32" w:rsidP="000B7B01">
    <w:pPr>
      <w:pStyle w:val="Cabealho"/>
      <w:jc w:val="center"/>
      <w:rPr>
        <w:rFonts w:ascii="Goudy Old Style" w:hAnsi="Goudy Old Style"/>
        <w:noProof/>
      </w:rPr>
    </w:pPr>
    <w:r w:rsidRPr="005314D3">
      <w:rPr>
        <w:rFonts w:ascii="Goudy Old Style" w:hAnsi="Goudy Old Style"/>
        <w:noProof/>
        <w:lang w:eastAsia="pt-BR"/>
      </w:rPr>
      <w:drawing>
        <wp:inline distT="0" distB="0" distL="0" distR="0" wp14:anchorId="5D9FC872" wp14:editId="55D9A8C9">
          <wp:extent cx="965835" cy="1036955"/>
          <wp:effectExtent l="0" t="0" r="571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5835" cy="1036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B7B01" w:rsidRPr="005314D3" w:rsidRDefault="002C4D32" w:rsidP="000B7B01">
    <w:pPr>
      <w:pStyle w:val="Cabealho"/>
      <w:jc w:val="center"/>
      <w:rPr>
        <w:rFonts w:ascii="Goudy Old Style" w:hAnsi="Goudy Old Style" w:cs="Calibri"/>
        <w:b/>
        <w:noProof/>
      </w:rPr>
    </w:pPr>
    <w:r w:rsidRPr="005314D3">
      <w:rPr>
        <w:rFonts w:ascii="Goudy Old Style" w:hAnsi="Goudy Old Style" w:cs="Calibri"/>
        <w:b/>
        <w:noProof/>
      </w:rPr>
      <w:t>PREFEITURA MUNICIPAL DA ESTÂNCIA HIDROMINERAL</w:t>
    </w:r>
  </w:p>
  <w:p w:rsidR="000B7B01" w:rsidRPr="005314D3" w:rsidRDefault="002C4D32" w:rsidP="000B7B01">
    <w:pPr>
      <w:pStyle w:val="Cabealho"/>
      <w:jc w:val="center"/>
      <w:rPr>
        <w:rFonts w:ascii="Goudy Old Style" w:hAnsi="Goudy Old Style" w:cs="Calibri"/>
        <w:b/>
        <w:noProof/>
      </w:rPr>
    </w:pPr>
    <w:r w:rsidRPr="005314D3">
      <w:rPr>
        <w:rFonts w:ascii="Goudy Old Style" w:hAnsi="Goudy Old Style" w:cs="Calibri"/>
        <w:b/>
        <w:noProof/>
      </w:rPr>
      <w:t xml:space="preserve"> DE MONTE ALEGRE DO SUL/SP</w:t>
    </w:r>
  </w:p>
  <w:p w:rsidR="000B7B01" w:rsidRPr="005314D3" w:rsidRDefault="002C4D32" w:rsidP="000B7B01">
    <w:pPr>
      <w:pStyle w:val="Cabealho"/>
      <w:jc w:val="center"/>
      <w:rPr>
        <w:rFonts w:ascii="Goudy Old Style" w:hAnsi="Goudy Old Style" w:cs="Calibri"/>
        <w:b/>
        <w:noProof/>
      </w:rPr>
    </w:pPr>
    <w:r w:rsidRPr="005314D3">
      <w:rPr>
        <w:rFonts w:ascii="Goudy Old Style" w:hAnsi="Goudy Old Style" w:cs="Calibri"/>
        <w:b/>
        <w:noProof/>
      </w:rPr>
      <w:t xml:space="preserve">- </w:t>
    </w:r>
    <w:r w:rsidRPr="005314D3">
      <w:rPr>
        <w:rFonts w:ascii="Goudy Old Style" w:hAnsi="Goudy Old Style" w:cs="Calibri"/>
        <w:b/>
        <w:smallCaps/>
        <w:noProof/>
      </w:rPr>
      <w:t>Procuradoria Geral do Municipio</w:t>
    </w:r>
    <w:r w:rsidRPr="005314D3">
      <w:rPr>
        <w:rFonts w:ascii="Goudy Old Style" w:hAnsi="Goudy Old Style" w:cs="Calibri"/>
        <w:b/>
        <w:noProof/>
      </w:rPr>
      <w:t xml:space="preserve"> -</w:t>
    </w:r>
  </w:p>
  <w:p w:rsidR="000B7B01" w:rsidRPr="005314D3" w:rsidRDefault="002C4D32" w:rsidP="000B7B01">
    <w:pPr>
      <w:pStyle w:val="Cabealho"/>
      <w:pBdr>
        <w:bottom w:val="single" w:sz="4" w:space="1" w:color="auto"/>
      </w:pBdr>
      <w:rPr>
        <w:rFonts w:ascii="Goudy Old Style" w:hAnsi="Goudy Old Style"/>
      </w:rPr>
    </w:pPr>
  </w:p>
  <w:p w:rsidR="000B7B01" w:rsidRDefault="002C4D32" w:rsidP="000B7B0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D32"/>
    <w:rsid w:val="00255CDD"/>
    <w:rsid w:val="002C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D3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C4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C4D32"/>
  </w:style>
  <w:style w:type="paragraph" w:styleId="Textodebalo">
    <w:name w:val="Balloon Text"/>
    <w:basedOn w:val="Normal"/>
    <w:link w:val="TextodebaloChar"/>
    <w:uiPriority w:val="99"/>
    <w:semiHidden/>
    <w:unhideWhenUsed/>
    <w:rsid w:val="002C4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C4D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D3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C4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C4D32"/>
  </w:style>
  <w:style w:type="paragraph" w:styleId="Textodebalo">
    <w:name w:val="Balloon Text"/>
    <w:basedOn w:val="Normal"/>
    <w:link w:val="TextodebaloChar"/>
    <w:uiPriority w:val="99"/>
    <w:semiHidden/>
    <w:unhideWhenUsed/>
    <w:rsid w:val="002C4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C4D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653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2021-04-07T17:44:00Z</dcterms:created>
  <dcterms:modified xsi:type="dcterms:W3CDTF">2021-04-07T17:46:00Z</dcterms:modified>
</cp:coreProperties>
</file>